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B5BE9" w14:paraId="76B6DE7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B2FD94" w14:textId="77777777" w:rsidR="000B5BE9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D4D6213" wp14:editId="4CB855CF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E9" w14:paraId="672ECC08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819B47" w14:textId="77777777" w:rsidR="000B5BE9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11.04.2025 N 185н</w:t>
            </w:r>
            <w:r>
              <w:rPr>
                <w:sz w:val="48"/>
              </w:rPr>
              <w:br/>
              <w:t>"Об утверждении положения об организации специализированной, в том числе высокотехнологичной, медицинской помощи"</w:t>
            </w:r>
            <w:r>
              <w:rPr>
                <w:sz w:val="48"/>
              </w:rPr>
              <w:br/>
              <w:t>(Зарегистрировано в Минюсте России 23.05.2025 N 82316)</w:t>
            </w:r>
          </w:p>
        </w:tc>
      </w:tr>
      <w:tr w:rsidR="000B5BE9" w14:paraId="4B5182F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563590" w14:textId="77777777" w:rsidR="000B5BE9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16.09.2025</w:t>
            </w:r>
            <w:r>
              <w:rPr>
                <w:sz w:val="28"/>
              </w:rPr>
              <w:br/>
              <w:t> </w:t>
            </w:r>
          </w:p>
        </w:tc>
      </w:tr>
    </w:tbl>
    <w:p w14:paraId="11194925" w14:textId="77777777" w:rsidR="000B5BE9" w:rsidRDefault="000B5BE9">
      <w:pPr>
        <w:pStyle w:val="ConsPlusNormal0"/>
        <w:sectPr w:rsidR="000B5BE9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217D202" w14:textId="77777777" w:rsidR="000B5BE9" w:rsidRDefault="000B5BE9">
      <w:pPr>
        <w:pStyle w:val="ConsPlusNormal0"/>
        <w:jc w:val="both"/>
        <w:outlineLvl w:val="0"/>
      </w:pPr>
    </w:p>
    <w:p w14:paraId="36E047BB" w14:textId="77777777" w:rsidR="000B5BE9" w:rsidRDefault="00000000">
      <w:pPr>
        <w:pStyle w:val="ConsPlusNormal0"/>
        <w:outlineLvl w:val="0"/>
      </w:pPr>
      <w:r>
        <w:t>Зарегистрировано в Минюсте России 23 мая 2025 г. N 82316</w:t>
      </w:r>
    </w:p>
    <w:p w14:paraId="552CA2D4" w14:textId="77777777" w:rsidR="000B5BE9" w:rsidRDefault="000B5BE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6F8D50" w14:textId="77777777" w:rsidR="000B5BE9" w:rsidRDefault="000B5BE9">
      <w:pPr>
        <w:pStyle w:val="ConsPlusNormal0"/>
      </w:pPr>
    </w:p>
    <w:p w14:paraId="4E8CF7ED" w14:textId="77777777" w:rsidR="000B5BE9" w:rsidRDefault="00000000">
      <w:pPr>
        <w:pStyle w:val="ConsPlusTitle0"/>
        <w:jc w:val="center"/>
      </w:pPr>
      <w:r>
        <w:t>МИНИСТЕРСТВО ЗДРАВООХРАНЕНИЯ РОССИЙСКОЙ ФЕДЕРАЦИИ</w:t>
      </w:r>
    </w:p>
    <w:p w14:paraId="11100BFA" w14:textId="77777777" w:rsidR="000B5BE9" w:rsidRDefault="000B5BE9">
      <w:pPr>
        <w:pStyle w:val="ConsPlusTitle0"/>
        <w:jc w:val="center"/>
      </w:pPr>
    </w:p>
    <w:p w14:paraId="2FA8373C" w14:textId="77777777" w:rsidR="000B5BE9" w:rsidRDefault="00000000">
      <w:pPr>
        <w:pStyle w:val="ConsPlusTitle0"/>
        <w:jc w:val="center"/>
      </w:pPr>
      <w:r>
        <w:t>ПРИКАЗ</w:t>
      </w:r>
    </w:p>
    <w:p w14:paraId="635BC23A" w14:textId="77777777" w:rsidR="000B5BE9" w:rsidRDefault="00000000">
      <w:pPr>
        <w:pStyle w:val="ConsPlusTitle0"/>
        <w:jc w:val="center"/>
      </w:pPr>
      <w:r>
        <w:t>от 11 апреля 2025 г. N 185н</w:t>
      </w:r>
    </w:p>
    <w:p w14:paraId="52370535" w14:textId="77777777" w:rsidR="000B5BE9" w:rsidRDefault="000B5BE9">
      <w:pPr>
        <w:pStyle w:val="ConsPlusTitle0"/>
        <w:jc w:val="center"/>
      </w:pPr>
    </w:p>
    <w:p w14:paraId="23CFAFCD" w14:textId="77777777" w:rsidR="000B5BE9" w:rsidRDefault="00000000">
      <w:pPr>
        <w:pStyle w:val="ConsPlusTitle0"/>
        <w:jc w:val="center"/>
      </w:pPr>
      <w:r>
        <w:t>ОБ УТВЕРЖДЕНИИ ПОЛОЖЕНИЯ</w:t>
      </w:r>
    </w:p>
    <w:p w14:paraId="71981460" w14:textId="77777777" w:rsidR="000B5BE9" w:rsidRDefault="00000000">
      <w:pPr>
        <w:pStyle w:val="ConsPlusTitle0"/>
        <w:jc w:val="center"/>
      </w:pPr>
      <w:r>
        <w:t>ОБ ОРГАНИЗАЦИИ СПЕЦИАЛИЗИРОВАННОЙ, В ТОМ ЧИСЛЕ</w:t>
      </w:r>
    </w:p>
    <w:p w14:paraId="72529CF6" w14:textId="77777777" w:rsidR="000B5BE9" w:rsidRDefault="00000000">
      <w:pPr>
        <w:pStyle w:val="ConsPlusTitle0"/>
        <w:jc w:val="center"/>
      </w:pPr>
      <w:r>
        <w:t>ВЫСОКОТЕХНОЛОГИЧНОЙ, МЕДИЦИНСКОЙ ПОМОЩИ</w:t>
      </w:r>
    </w:p>
    <w:p w14:paraId="665C6D65" w14:textId="77777777" w:rsidR="000B5BE9" w:rsidRDefault="000B5BE9">
      <w:pPr>
        <w:pStyle w:val="ConsPlusNormal0"/>
        <w:jc w:val="center"/>
      </w:pPr>
    </w:p>
    <w:p w14:paraId="02DDA86B" w14:textId="77777777" w:rsidR="000B5BE9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0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пунктом 5.2.15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0C92B37E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об организации оказания специализированной, в том числе высокотехнологичной, медицинской помощи согласно приложению.</w:t>
      </w:r>
    </w:p>
    <w:p w14:paraId="72FC991A" w14:textId="77777777" w:rsidR="000B5BE9" w:rsidRDefault="0000000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5F8A7158" w14:textId="77777777" w:rsidR="000B5BE9" w:rsidRDefault="00000000">
      <w:pPr>
        <w:pStyle w:val="ConsPlusNormal0"/>
        <w:spacing w:before="240"/>
        <w:ind w:firstLine="540"/>
        <w:jc w:val="both"/>
      </w:pPr>
      <w:hyperlink r:id="rId11" w:tooltip="Приказ Минздрава России от 02.12.2014 N 796н (ред. от 27.08.2015) &quot;Об утверждении Положения об организации оказания специализированной, в том числе высокотехнологичной, медицинской помощи&quot; (Зарегистрировано в Минюсте России 02.02.2015 N 35821) ------------ Утр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35821);</w:t>
      </w:r>
    </w:p>
    <w:p w14:paraId="5D2B3813" w14:textId="77777777" w:rsidR="000B5BE9" w:rsidRDefault="00000000">
      <w:pPr>
        <w:pStyle w:val="ConsPlusNormal0"/>
        <w:spacing w:before="240"/>
        <w:ind w:firstLine="540"/>
        <w:jc w:val="both"/>
      </w:pPr>
      <w:hyperlink r:id="rId12" w:tooltip="Приказ Минздрава России от 27.08.2015 N 598н (ред. от 02.10.2019) &quot;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&quot; (Зарегистрировано в Минюст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августа 2015 г. N 598н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Федерации 9 сентября 2015 г., регистрационный N 38847).</w:t>
      </w:r>
    </w:p>
    <w:p w14:paraId="5E131B73" w14:textId="77777777" w:rsidR="000B5BE9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14:paraId="1E10EFDC" w14:textId="77777777" w:rsidR="000B5BE9" w:rsidRDefault="000B5BE9">
      <w:pPr>
        <w:pStyle w:val="ConsPlusNormal0"/>
        <w:ind w:firstLine="540"/>
        <w:jc w:val="both"/>
      </w:pPr>
    </w:p>
    <w:p w14:paraId="0ACE7FAD" w14:textId="77777777" w:rsidR="000B5BE9" w:rsidRDefault="00000000">
      <w:pPr>
        <w:pStyle w:val="ConsPlusNormal0"/>
        <w:jc w:val="right"/>
      </w:pPr>
      <w:r>
        <w:t>Министр</w:t>
      </w:r>
    </w:p>
    <w:p w14:paraId="2F04BE88" w14:textId="77777777" w:rsidR="000B5BE9" w:rsidRDefault="00000000">
      <w:pPr>
        <w:pStyle w:val="ConsPlusNormal0"/>
        <w:jc w:val="right"/>
      </w:pPr>
      <w:r>
        <w:t>М.А.МУРАШКО</w:t>
      </w:r>
    </w:p>
    <w:p w14:paraId="640E2119" w14:textId="77777777" w:rsidR="000B5BE9" w:rsidRDefault="000B5BE9">
      <w:pPr>
        <w:pStyle w:val="ConsPlusNormal0"/>
        <w:jc w:val="right"/>
      </w:pPr>
    </w:p>
    <w:p w14:paraId="0D18B70B" w14:textId="77777777" w:rsidR="000B5BE9" w:rsidRDefault="000B5BE9">
      <w:pPr>
        <w:pStyle w:val="ConsPlusNormal0"/>
        <w:jc w:val="right"/>
      </w:pPr>
    </w:p>
    <w:p w14:paraId="0832D73F" w14:textId="77777777" w:rsidR="000B5BE9" w:rsidRDefault="000B5BE9">
      <w:pPr>
        <w:pStyle w:val="ConsPlusNormal0"/>
        <w:jc w:val="right"/>
      </w:pPr>
    </w:p>
    <w:p w14:paraId="217852D9" w14:textId="77777777" w:rsidR="000B5BE9" w:rsidRDefault="000B5BE9">
      <w:pPr>
        <w:pStyle w:val="ConsPlusNormal0"/>
        <w:jc w:val="right"/>
      </w:pPr>
    </w:p>
    <w:p w14:paraId="200F02D6" w14:textId="77777777" w:rsidR="000B5BE9" w:rsidRDefault="000B5BE9">
      <w:pPr>
        <w:pStyle w:val="ConsPlusNormal0"/>
        <w:jc w:val="right"/>
      </w:pPr>
    </w:p>
    <w:p w14:paraId="7AEC8176" w14:textId="77777777" w:rsidR="000B5BE9" w:rsidRDefault="00000000">
      <w:pPr>
        <w:pStyle w:val="ConsPlusNormal0"/>
        <w:jc w:val="right"/>
        <w:outlineLvl w:val="0"/>
      </w:pPr>
      <w:r>
        <w:t>Утверждено</w:t>
      </w:r>
    </w:p>
    <w:p w14:paraId="5E2F9522" w14:textId="77777777" w:rsidR="000B5BE9" w:rsidRDefault="00000000">
      <w:pPr>
        <w:pStyle w:val="ConsPlusNormal0"/>
        <w:jc w:val="right"/>
      </w:pPr>
      <w:r>
        <w:t>приказом Министерства здравоохранения</w:t>
      </w:r>
    </w:p>
    <w:p w14:paraId="62793090" w14:textId="77777777" w:rsidR="000B5BE9" w:rsidRDefault="00000000">
      <w:pPr>
        <w:pStyle w:val="ConsPlusNormal0"/>
        <w:jc w:val="right"/>
      </w:pPr>
      <w:r>
        <w:t>Российской Федерации</w:t>
      </w:r>
    </w:p>
    <w:p w14:paraId="5E48DDC6" w14:textId="77777777" w:rsidR="000B5BE9" w:rsidRDefault="00000000">
      <w:pPr>
        <w:pStyle w:val="ConsPlusNormal0"/>
        <w:jc w:val="right"/>
      </w:pPr>
      <w:r>
        <w:t>от 11 апреля 2025 г. N 185н</w:t>
      </w:r>
    </w:p>
    <w:p w14:paraId="2C70F07D" w14:textId="77777777" w:rsidR="000B5BE9" w:rsidRDefault="000B5BE9">
      <w:pPr>
        <w:pStyle w:val="ConsPlusNormal0"/>
        <w:jc w:val="right"/>
      </w:pPr>
    </w:p>
    <w:p w14:paraId="03C6B30C" w14:textId="77777777" w:rsidR="000B5BE9" w:rsidRDefault="00000000">
      <w:pPr>
        <w:pStyle w:val="ConsPlusTitle0"/>
        <w:jc w:val="center"/>
      </w:pPr>
      <w:bookmarkStart w:id="0" w:name="P32"/>
      <w:bookmarkEnd w:id="0"/>
      <w:r>
        <w:lastRenderedPageBreak/>
        <w:t>ПОЛОЖЕНИЕ</w:t>
      </w:r>
    </w:p>
    <w:p w14:paraId="78CF7958" w14:textId="77777777" w:rsidR="000B5BE9" w:rsidRDefault="00000000">
      <w:pPr>
        <w:pStyle w:val="ConsPlusTitle0"/>
        <w:jc w:val="center"/>
      </w:pPr>
      <w:r>
        <w:t>ОБ ОРГАНИЗАЦИИ ОКАЗАНИЯ СПЕЦИАЛИЗИРОВАННОЙ, В ТОМ ЧИСЛЕ</w:t>
      </w:r>
    </w:p>
    <w:p w14:paraId="4A6F28B1" w14:textId="77777777" w:rsidR="000B5BE9" w:rsidRDefault="00000000">
      <w:pPr>
        <w:pStyle w:val="ConsPlusTitle0"/>
        <w:jc w:val="center"/>
      </w:pPr>
      <w:r>
        <w:t>ВЫСОКОТЕХНОЛОГИЧНОЙ, МЕДИЦИНСКОЙ ПОМОЩИ</w:t>
      </w:r>
    </w:p>
    <w:p w14:paraId="2578F4BB" w14:textId="77777777" w:rsidR="000B5BE9" w:rsidRDefault="000B5BE9">
      <w:pPr>
        <w:pStyle w:val="ConsPlusNormal0"/>
        <w:jc w:val="center"/>
      </w:pPr>
    </w:p>
    <w:p w14:paraId="2C516906" w14:textId="77777777" w:rsidR="000B5BE9" w:rsidRDefault="00000000">
      <w:pPr>
        <w:pStyle w:val="ConsPlusNormal0"/>
        <w:ind w:firstLine="540"/>
        <w:jc w:val="both"/>
      </w:pPr>
      <w:r>
        <w:t>1. Специализированная медицинская помощь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 &lt;1&gt;.</w:t>
      </w:r>
    </w:p>
    <w:p w14:paraId="4A36E2C5" w14:textId="77777777" w:rsidR="000B5BE9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6A6865E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2D7DA615" w14:textId="77777777" w:rsidR="000B5BE9" w:rsidRDefault="000B5BE9">
      <w:pPr>
        <w:pStyle w:val="ConsPlusNormal0"/>
        <w:ind w:firstLine="540"/>
        <w:jc w:val="both"/>
      </w:pPr>
    </w:p>
    <w:p w14:paraId="4859369D" w14:textId="77777777" w:rsidR="000B5BE9" w:rsidRDefault="00000000">
      <w:pPr>
        <w:pStyle w:val="ConsPlusNormal0"/>
        <w:ind w:firstLine="540"/>
        <w:jc w:val="both"/>
      </w:pPr>
      <w: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14:paraId="21910DB6" w14:textId="77777777" w:rsidR="000B5BE9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4C7CF70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3 статьи 34</w:t>
        </w:r>
      </w:hyperlink>
      <w:r>
        <w:t xml:space="preserve"> Федерального закона N 323-ФЗ.</w:t>
      </w:r>
    </w:p>
    <w:p w14:paraId="106DF11A" w14:textId="77777777" w:rsidR="000B5BE9" w:rsidRDefault="000B5BE9">
      <w:pPr>
        <w:pStyle w:val="ConsPlusNormal0"/>
        <w:ind w:firstLine="540"/>
        <w:jc w:val="both"/>
      </w:pPr>
    </w:p>
    <w:p w14:paraId="64C73E1F" w14:textId="77777777" w:rsidR="000B5BE9" w:rsidRDefault="00000000">
      <w:pPr>
        <w:pStyle w:val="ConsPlusNormal0"/>
        <w:ind w:firstLine="540"/>
        <w:jc w:val="both"/>
      </w:pPr>
      <w:r>
        <w:t>3. Специализированная, в том числе высокотехнологичная, медицинская помощь оказывается в медицинских и иных организациях государственной, муниципальной (в случае передачи органами государственной власти субъектов Российской Федерации полномочий по организации оказания населению субъекта Российской Федерации специализированной медицинской помощи органам местного самоуправления) и частной систем здравоохранения, имеющих лицензию на осуществление медицинской деятельности, полученную в соответствии с законодательством Российской Федерации о лицензировании отдельных видов деятельности (далее - медицинские организации).</w:t>
      </w:r>
    </w:p>
    <w:p w14:paraId="4AA716A2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4. Специализированная, в том числе высокотехнологичная, медицинская помощь организуется и оказывается в соответствии с настоящим Положением, </w:t>
      </w:r>
      <w:hyperlink r:id="rId1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а также на основе клинических </w:t>
      </w:r>
      <w:hyperlink r:id="rId1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рекомендаций</w:t>
        </w:r>
      </w:hyperlink>
      <w:r>
        <w:t xml:space="preserve"> и с учетом </w:t>
      </w:r>
      <w:hyperlink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&lt;3&gt;.</w:t>
      </w:r>
    </w:p>
    <w:p w14:paraId="071C29DC" w14:textId="77777777" w:rsidR="000B5BE9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E7E8AB4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37</w:t>
        </w:r>
      </w:hyperlink>
      <w:r>
        <w:t xml:space="preserve"> Федерального закона N 323-ФЗ.</w:t>
      </w:r>
    </w:p>
    <w:p w14:paraId="379BF48E" w14:textId="77777777" w:rsidR="000B5BE9" w:rsidRDefault="000B5BE9">
      <w:pPr>
        <w:pStyle w:val="ConsPlusNormal0"/>
        <w:ind w:firstLine="540"/>
        <w:jc w:val="both"/>
      </w:pPr>
    </w:p>
    <w:p w14:paraId="7501CB44" w14:textId="77777777" w:rsidR="000B5BE9" w:rsidRDefault="00000000">
      <w:pPr>
        <w:pStyle w:val="ConsPlusNormal0"/>
        <w:ind w:firstLine="540"/>
        <w:jc w:val="both"/>
      </w:pPr>
      <w:r>
        <w:t>5. Специализированная, в том числе высокотехнологичная, медицинская помощь оказывается в экстренной, неотложной и плановой формах.</w:t>
      </w:r>
    </w:p>
    <w:p w14:paraId="60DFEE2E" w14:textId="77777777" w:rsidR="000B5BE9" w:rsidRDefault="00000000">
      <w:pPr>
        <w:pStyle w:val="ConsPlusNormal0"/>
        <w:spacing w:before="240"/>
        <w:ind w:firstLine="540"/>
        <w:jc w:val="both"/>
      </w:pPr>
      <w:r>
        <w:t>6. Специализированная, в том числе высокотехнологичная, медицинская помощь оказывается в следующих условиях:</w:t>
      </w:r>
    </w:p>
    <w:p w14:paraId="09C14BEE" w14:textId="77777777" w:rsidR="000B5BE9" w:rsidRDefault="00000000">
      <w:pPr>
        <w:pStyle w:val="ConsPlusNormal0"/>
        <w:spacing w:before="240"/>
        <w:ind w:firstLine="540"/>
        <w:jc w:val="both"/>
      </w:pPr>
      <w:r>
        <w:lastRenderedPageBreak/>
        <w:t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578AAE8B" w14:textId="77777777" w:rsidR="000B5BE9" w:rsidRDefault="00000000">
      <w:pPr>
        <w:pStyle w:val="ConsPlusNormal0"/>
        <w:spacing w:before="240"/>
        <w:ind w:firstLine="540"/>
        <w:jc w:val="both"/>
      </w:pPr>
      <w:r>
        <w:t>б) стационарно (в условиях, обеспечивающих круглосуточное медицинское наблюдение и лечение).</w:t>
      </w:r>
    </w:p>
    <w:p w14:paraId="7E56F677" w14:textId="77777777" w:rsidR="000B5BE9" w:rsidRDefault="00000000">
      <w:pPr>
        <w:pStyle w:val="ConsPlusNormal0"/>
        <w:spacing w:before="240"/>
        <w:ind w:firstLine="540"/>
        <w:jc w:val="both"/>
      </w:pPr>
      <w:bookmarkStart w:id="1" w:name="P53"/>
      <w:bookmarkEnd w:id="1"/>
      <w:r>
        <w:t>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</w:t>
      </w:r>
    </w:p>
    <w:p w14:paraId="693A299D" w14:textId="77777777" w:rsidR="000B5BE9" w:rsidRDefault="00000000">
      <w:pPr>
        <w:pStyle w:val="ConsPlusNormal0"/>
        <w:spacing w:before="240"/>
        <w:ind w:firstLine="540"/>
        <w:jc w:val="both"/>
      </w:pPr>
      <w:r>
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 w14:paraId="775B6BEF" w14:textId="77777777" w:rsidR="000B5BE9" w:rsidRDefault="00000000">
      <w:pPr>
        <w:pStyle w:val="ConsPlusNormal0"/>
        <w:spacing w:before="240"/>
        <w:ind w:firstLine="540"/>
        <w:jc w:val="both"/>
      </w:pPr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 и медицинской реабилитации.</w:t>
      </w:r>
    </w:p>
    <w:p w14:paraId="0948B25A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8. Медицинскими показаниями для оказания специализированной, в том числе высокотехнологичной, медицинской помощи в стационарных условиях, помимо медицинских показаний, указанных в </w:t>
      </w:r>
      <w:hyperlink w:anchor="P53" w:tooltip="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">
        <w:r>
          <w:rPr>
            <w:color w:val="0000FF"/>
          </w:rPr>
          <w:t>пункте 7</w:t>
        </w:r>
      </w:hyperlink>
      <w:r>
        <w:t xml:space="preserve"> настоящего Положения, являются:</w:t>
      </w:r>
    </w:p>
    <w:p w14:paraId="44EEEA5B" w14:textId="77777777" w:rsidR="000B5BE9" w:rsidRDefault="00000000">
      <w:pPr>
        <w:pStyle w:val="ConsPlusNormal0"/>
        <w:spacing w:before="240"/>
        <w:ind w:firstLine="540"/>
        <w:jc w:val="both"/>
      </w:pPr>
      <w:r>
        <w:t>а)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14:paraId="1CA17FB9" w14:textId="77777777" w:rsidR="000B5BE9" w:rsidRDefault="00000000">
      <w:pPr>
        <w:pStyle w:val="ConsPlusNormal0"/>
        <w:spacing w:before="240"/>
        <w:ind w:firstLine="540"/>
        <w:jc w:val="both"/>
      </w:pPr>
      <w:r>
        <w:t>б) риск развития осложнений при проведении пациенту медицинских вмешательств, связанных с диагностикой и лечением;</w:t>
      </w:r>
    </w:p>
    <w:p w14:paraId="7AADADCD" w14:textId="77777777" w:rsidR="000B5BE9" w:rsidRDefault="00000000">
      <w:pPr>
        <w:pStyle w:val="ConsPlusNormal0"/>
        <w:spacing w:before="240"/>
        <w:ind w:firstLine="540"/>
        <w:jc w:val="both"/>
      </w:pPr>
      <w:r>
        <w:t>в)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I группы.</w:t>
      </w:r>
    </w:p>
    <w:p w14:paraId="73F18A41" w14:textId="77777777" w:rsidR="000B5BE9" w:rsidRDefault="00000000">
      <w:pPr>
        <w:pStyle w:val="ConsPlusNormal0"/>
        <w:spacing w:before="240"/>
        <w:ind w:firstLine="540"/>
        <w:jc w:val="both"/>
      </w:pPr>
      <w:r>
        <w:t>9.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пациента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&lt;4&gt;.</w:t>
      </w:r>
    </w:p>
    <w:p w14:paraId="1451D853" w14:textId="77777777" w:rsidR="000B5BE9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2E4B39B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20</w:t>
        </w:r>
      </w:hyperlink>
      <w:r>
        <w:t xml:space="preserve"> Федерального закона N 323-ФЗ.</w:t>
      </w:r>
    </w:p>
    <w:p w14:paraId="3ACB17C7" w14:textId="77777777" w:rsidR="000B5BE9" w:rsidRDefault="000B5BE9">
      <w:pPr>
        <w:pStyle w:val="ConsPlusNormal0"/>
        <w:ind w:firstLine="540"/>
        <w:jc w:val="both"/>
      </w:pPr>
    </w:p>
    <w:p w14:paraId="1C5BF84C" w14:textId="77777777" w:rsidR="000B5BE9" w:rsidRDefault="00000000">
      <w:pPr>
        <w:pStyle w:val="ConsPlusNormal0"/>
        <w:ind w:firstLine="540"/>
        <w:jc w:val="both"/>
      </w:pPr>
      <w:r>
        <w:t xml:space="preserve">10. При организации оказания специализированной, в том числе высокотехнологичной, медицинской помощи медицинскими организациями осуществляется ведение медицинской </w:t>
      </w:r>
      <w:r>
        <w:lastRenderedPageBreak/>
        <w:t xml:space="preserve">документации 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представляется отчетность в соответствии с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323-ФЗ.</w:t>
      </w:r>
    </w:p>
    <w:p w14:paraId="0F514EA2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11. Для получения специализированной, в том числе высокотехнологичной, медицинской помощи в экстренной или неотложной форме пациент (законный представитель пациента) обращается в медицинскую организацию самостоятельно или по направлению лечащего врача, или доставляется выездной бригадой скорой медицинской помощи в соответствии с </w:t>
      </w:r>
      <w:hyperlink r:id="rId21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Правилами</w:t>
        </w:r>
      </w:hyperlink>
      <w:r>
        <w:t xml:space="preserve"> осуществления медицинской эвакуации при оказании скорой, в том числе скорой специализированной, медицинской помощи, предусмотренными приложением N 1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г. N 388н &lt;5&gt;.</w:t>
      </w:r>
    </w:p>
    <w:p w14:paraId="3D425A38" w14:textId="77777777" w:rsidR="000B5BE9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58BE71E" w14:textId="77777777" w:rsidR="000B5BE9" w:rsidRDefault="00000000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от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</w:t>
      </w:r>
    </w:p>
    <w:p w14:paraId="532E3C65" w14:textId="77777777" w:rsidR="000B5BE9" w:rsidRDefault="000B5BE9">
      <w:pPr>
        <w:pStyle w:val="ConsPlusNormal0"/>
        <w:ind w:firstLine="540"/>
        <w:jc w:val="both"/>
      </w:pPr>
    </w:p>
    <w:p w14:paraId="2FCFC802" w14:textId="77777777" w:rsidR="000B5BE9" w:rsidRDefault="00000000">
      <w:pPr>
        <w:pStyle w:val="ConsPlusNormal0"/>
        <w:ind w:firstLine="540"/>
        <w:jc w:val="both"/>
      </w:pPr>
      <w:r>
        <w:t>При оказании специализированной, в том числе высокотехнологичной,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заболевания (состояния) не должно превышать 1 часа.</w:t>
      </w:r>
    </w:p>
    <w:p w14:paraId="5138BBFC" w14:textId="77777777" w:rsidR="000B5BE9" w:rsidRDefault="00000000">
      <w:pPr>
        <w:pStyle w:val="ConsPlusNormal0"/>
        <w:spacing w:before="240"/>
        <w:ind w:firstLine="540"/>
        <w:jc w:val="both"/>
      </w:pPr>
      <w:r>
        <w:t>12. В случае самостоятельного обращения пациента (законного представителя пациента) в медицинскую организацию определение медицинских показаний для оказания специализированной, в том числе высокотехнологичной, медицинской помощи в экстренной или неотложной форме осуществляется врачом-специалистом (врачами-специалистами) данной медицинской организации с оформлением медицинской документации медицинской организации.</w:t>
      </w:r>
    </w:p>
    <w:p w14:paraId="0890826D" w14:textId="77777777" w:rsidR="000B5BE9" w:rsidRDefault="00000000">
      <w:pPr>
        <w:pStyle w:val="ConsPlusNormal0"/>
        <w:spacing w:before="240"/>
        <w:ind w:firstLine="540"/>
        <w:jc w:val="both"/>
      </w:pPr>
      <w:r>
        <w:t>13. При отсутствии медицинских показаний для оказания специализированной, в том числе высокотехнологичной, медицинской помощи в экстренной или неотложной форме, при наличии медицинских противопоказаний для оказания специализированной, в том числе высокотехнологичной, медицинской помощи в экстренной или неотложной форме или отказе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 врач-специалист медицинской организации оформляет медицинское заключение, содержащее следующие сведения:</w:t>
      </w:r>
    </w:p>
    <w:p w14:paraId="2AE834D7" w14:textId="77777777" w:rsidR="000B5BE9" w:rsidRDefault="00000000">
      <w:pPr>
        <w:pStyle w:val="ConsPlusNormal0"/>
        <w:spacing w:before="240"/>
        <w:ind w:firstLine="540"/>
        <w:jc w:val="both"/>
      </w:pPr>
      <w:r>
        <w:t>а) дата и время поступления пациента;</w:t>
      </w:r>
    </w:p>
    <w:p w14:paraId="293FDA26" w14:textId="77777777" w:rsidR="000B5BE9" w:rsidRDefault="00000000">
      <w:pPr>
        <w:pStyle w:val="ConsPlusNormal0"/>
        <w:spacing w:before="240"/>
        <w:ind w:firstLine="540"/>
        <w:jc w:val="both"/>
      </w:pPr>
      <w:r>
        <w:lastRenderedPageBreak/>
        <w:t>б) порядок поступления пациента (самостоятельное обращение, доставление выездной бригадой скорой медицинской помощи, направление лечащего врача);</w:t>
      </w:r>
    </w:p>
    <w:p w14:paraId="11A0A692" w14:textId="77777777" w:rsidR="000B5BE9" w:rsidRDefault="00000000">
      <w:pPr>
        <w:pStyle w:val="ConsPlusNormal0"/>
        <w:spacing w:before="240"/>
        <w:ind w:firstLine="540"/>
        <w:jc w:val="both"/>
      </w:pPr>
      <w:r>
        <w:t>в) фамилия, имя, отчество (при наличии) пациента и дата его рождения;</w:t>
      </w:r>
    </w:p>
    <w:p w14:paraId="5B22DC72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г) диагноз заболевания (состояния) и код по Международной статистической </w:t>
      </w:r>
      <w:hyperlink r:id="rId22" w:tooltip="Ссылка на КонсультантПлюс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МКБ);</w:t>
      </w:r>
    </w:p>
    <w:p w14:paraId="636FDE19" w14:textId="77777777" w:rsidR="000B5BE9" w:rsidRDefault="00000000">
      <w:pPr>
        <w:pStyle w:val="ConsPlusNormal0"/>
        <w:spacing w:before="240"/>
        <w:ind w:firstLine="540"/>
        <w:jc w:val="both"/>
      </w:pPr>
      <w:r>
        <w:t>д) 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14:paraId="55A8595F" w14:textId="77777777" w:rsidR="000B5BE9" w:rsidRDefault="00000000">
      <w:pPr>
        <w:pStyle w:val="ConsPlusNormal0"/>
        <w:spacing w:before="240"/>
        <w:ind w:firstLine="540"/>
        <w:jc w:val="both"/>
      </w:pPr>
      <w:r>
        <w:t>е) причина отказа в оказания специализированной, в том числе высокотехнологичной, медицинской помощи в экстренной или неотложной форме (отсутствие медицинских показаний для оказания специализированной, в том числе высокотехнологичной, медицинской помощи в экстренной или неотложной форме, наличие медицинских противопоказаний для оказания специализированной, в том числе высокотехнологичной, медицинской помощи в экстренной или неотложной форме, отказ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форме);</w:t>
      </w:r>
    </w:p>
    <w:p w14:paraId="367967C1" w14:textId="77777777" w:rsidR="000B5BE9" w:rsidRDefault="00000000">
      <w:pPr>
        <w:pStyle w:val="ConsPlusNormal0"/>
        <w:spacing w:before="240"/>
        <w:ind w:firstLine="540"/>
        <w:jc w:val="both"/>
      </w:pPr>
      <w:r>
        <w:t>ж) рекомендации по дальнейшему медицинскому обследованию, наблюдению и (или) лечению пациента по профилю заболевания (состояния).</w:t>
      </w:r>
    </w:p>
    <w:p w14:paraId="6A8E3393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14. В случае отказа пациента (законного представителя пациента)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 разъясняет пациенту (законному представителю пациента) возможные последствия такого отказа в соответствии с </w:t>
      </w:r>
      <w:hyperlink r:id="rId2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20</w:t>
        </w:r>
      </w:hyperlink>
      <w:r>
        <w:t xml:space="preserve"> Федерального закона N 323-ФЗ.</w:t>
      </w:r>
    </w:p>
    <w:p w14:paraId="6C5D6DC9" w14:textId="77777777" w:rsidR="000B5BE9" w:rsidRDefault="00000000">
      <w:pPr>
        <w:pStyle w:val="ConsPlusNormal0"/>
        <w:spacing w:before="240"/>
        <w:ind w:firstLine="540"/>
        <w:jc w:val="both"/>
      </w:pPr>
      <w:r>
        <w:t>15. Определение наличия одного или нескольких медицинских показаний для оказания специализированной (за исключением высокотехнологичной) медицинской помощи в плановой форме в стационарных условиях или в условиях дневного стационара осуществляется лечащим врачом.</w:t>
      </w:r>
    </w:p>
    <w:p w14:paraId="57499AA0" w14:textId="77777777" w:rsidR="000B5BE9" w:rsidRDefault="00000000">
      <w:pPr>
        <w:pStyle w:val="ConsPlusNormal0"/>
        <w:spacing w:before="240"/>
        <w:ind w:firstLine="540"/>
        <w:jc w:val="both"/>
      </w:pPr>
      <w:r>
        <w:t>16. Для получения специализированной (за исключением высокотехнологичной)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с учетом выполнения условий оказания медицинской помощи, установленных территориальной программой &lt;6&gt;.</w:t>
      </w:r>
    </w:p>
    <w:p w14:paraId="3DBDC777" w14:textId="77777777" w:rsidR="000B5BE9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499E3D1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4 статьи 21</w:t>
        </w:r>
      </w:hyperlink>
      <w:r>
        <w:t xml:space="preserve"> Федерального закона N 323-ФЗ.</w:t>
      </w:r>
    </w:p>
    <w:p w14:paraId="0EC59CA0" w14:textId="77777777" w:rsidR="000B5BE9" w:rsidRDefault="000B5BE9">
      <w:pPr>
        <w:pStyle w:val="ConsPlusNormal0"/>
        <w:ind w:firstLine="540"/>
        <w:jc w:val="both"/>
      </w:pPr>
    </w:p>
    <w:p w14:paraId="4E16557B" w14:textId="77777777" w:rsidR="000B5BE9" w:rsidRDefault="00000000">
      <w:pPr>
        <w:pStyle w:val="ConsPlusNormal0"/>
        <w:ind w:firstLine="540"/>
        <w:jc w:val="both"/>
      </w:pPr>
      <w:r>
        <w:lastRenderedPageBreak/>
        <w:t xml:space="preserve">17. Выбор медицинской организации при оказании пациенту в рамках программы государственных гарантий бесплатного оказания гражданам специализированной медицинской помощи (за исключением высокотехнологичной) медицинской помощи в плановой форме за пределами территории субъекта Российской Федерации, в котором проживает пациент, осуществляется в порядке, установленном в соответствии с </w:t>
      </w:r>
      <w:hyperlink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6 статьи 21</w:t>
        </w:r>
      </w:hyperlink>
      <w:r>
        <w:t xml:space="preserve"> Федерального закона N 323-ФЗ.</w:t>
      </w:r>
    </w:p>
    <w:p w14:paraId="49DA21BB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18. При выявлении у пациента медицинских показаний для оказания специализированной (за исключением высокотехнологичной) медицинской помощи лечащий врач оформляет направление на госпитализацию в медицинскую организацию (далее - направление на госпитализацию) и выписку из медицинских документов пациента в порядке, установленном в соответствии с </w:t>
      </w:r>
      <w:hyperlink r:id="rId2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5 статьи 22</w:t>
        </w:r>
      </w:hyperlink>
      <w:r>
        <w:t xml:space="preserve"> Федерального закона N 323-ФЗ.</w:t>
      </w:r>
    </w:p>
    <w:p w14:paraId="504CD8CD" w14:textId="77777777" w:rsidR="000B5BE9" w:rsidRDefault="00000000">
      <w:pPr>
        <w:pStyle w:val="ConsPlusNormal0"/>
        <w:spacing w:before="240"/>
        <w:ind w:firstLine="540"/>
        <w:jc w:val="both"/>
      </w:pPr>
      <w:r>
        <w:t>Направление на госпитализацию и выписка из медицинских документов пациента выдаются пациенту или его законному представителю.</w:t>
      </w:r>
    </w:p>
    <w:p w14:paraId="2F261075" w14:textId="77777777" w:rsidR="000B5BE9" w:rsidRDefault="00000000">
      <w:pPr>
        <w:pStyle w:val="ConsPlusNormal0"/>
        <w:spacing w:before="240"/>
        <w:ind w:firstLine="540"/>
        <w:jc w:val="both"/>
      </w:pPr>
      <w:r>
        <w:t>19. Направление на госпитализацию содержит следующие сведения:</w:t>
      </w:r>
    </w:p>
    <w:p w14:paraId="62522621" w14:textId="77777777" w:rsidR="000B5BE9" w:rsidRDefault="00000000">
      <w:pPr>
        <w:pStyle w:val="ConsPlusNormal0"/>
        <w:spacing w:before="240"/>
        <w:ind w:firstLine="540"/>
        <w:jc w:val="both"/>
      </w:pPr>
      <w:r>
        <w:t>а) фамилия, имя, отчество (при наличии) пациента и дата его рождения;</w:t>
      </w:r>
    </w:p>
    <w:p w14:paraId="048DA0BA" w14:textId="77777777" w:rsidR="000B5BE9" w:rsidRDefault="00000000">
      <w:pPr>
        <w:pStyle w:val="ConsPlusNormal0"/>
        <w:spacing w:before="240"/>
        <w:ind w:firstLine="540"/>
        <w:jc w:val="both"/>
      </w:pPr>
      <w:r>
        <w:t>б) адрес места жительства (пребывания);</w:t>
      </w:r>
    </w:p>
    <w:p w14:paraId="485B9FCA" w14:textId="77777777" w:rsidR="000B5BE9" w:rsidRDefault="00000000">
      <w:pPr>
        <w:pStyle w:val="ConsPlusNormal0"/>
        <w:spacing w:before="240"/>
        <w:ind w:firstLine="540"/>
        <w:jc w:val="both"/>
      </w:pPr>
      <w:r>
        <w:t>в) номер полиса обязательного медицинского страхования и наименование страховой медицинской организации (при наличии);</w:t>
      </w:r>
    </w:p>
    <w:p w14:paraId="7E0DE644" w14:textId="77777777" w:rsidR="000B5BE9" w:rsidRDefault="00000000">
      <w:pPr>
        <w:pStyle w:val="ConsPlusNormal0"/>
        <w:spacing w:before="240"/>
        <w:ind w:firstLine="540"/>
        <w:jc w:val="both"/>
      </w:pPr>
      <w:r>
        <w:t>г) страховой номер индивидуального лицевого счета гражданина в системе обязательного пенсионного страхования (при наличии);</w:t>
      </w:r>
    </w:p>
    <w:p w14:paraId="7647AF64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д) код основного диагноза заболевания (состояния) по </w:t>
      </w:r>
      <w:hyperlink r:id="rId27" w:tooltip="Ссылка на КонсультантПлюс">
        <w:r>
          <w:rPr>
            <w:color w:val="0000FF"/>
          </w:rPr>
          <w:t>МКБ</w:t>
        </w:r>
      </w:hyperlink>
      <w:r>
        <w:t>;</w:t>
      </w:r>
    </w:p>
    <w:p w14:paraId="372096B9" w14:textId="77777777" w:rsidR="000B5BE9" w:rsidRDefault="00000000">
      <w:pPr>
        <w:pStyle w:val="ConsPlusNormal0"/>
        <w:spacing w:before="240"/>
        <w:ind w:firstLine="540"/>
        <w:jc w:val="both"/>
      </w:pPr>
      <w:r>
        <w:t>е) результаты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помощи;</w:t>
      </w:r>
    </w:p>
    <w:p w14:paraId="784319BC" w14:textId="77777777" w:rsidR="000B5BE9" w:rsidRDefault="00000000">
      <w:pPr>
        <w:pStyle w:val="ConsPlusNormal0"/>
        <w:spacing w:before="240"/>
        <w:ind w:firstLine="540"/>
        <w:jc w:val="both"/>
      </w:pPr>
      <w:r>
        <w:t>ж) профиль специализированной медицинской помощи и условия ее оказания (в дневном стационаре или стационарно);</w:t>
      </w:r>
    </w:p>
    <w:p w14:paraId="413F3C08" w14:textId="77777777" w:rsidR="000B5BE9" w:rsidRDefault="00000000">
      <w:pPr>
        <w:pStyle w:val="ConsPlusNormal0"/>
        <w:spacing w:before="240"/>
        <w:ind w:firstLine="540"/>
        <w:jc w:val="both"/>
      </w:pPr>
      <w:r>
        <w:t>з) наименование медицинской организации, в которую направляется пациент для оказания специализированной медицинской помощи;</w:t>
      </w:r>
    </w:p>
    <w:p w14:paraId="31EEC6C3" w14:textId="77777777" w:rsidR="000B5BE9" w:rsidRDefault="00000000">
      <w:pPr>
        <w:pStyle w:val="ConsPlusNormal0"/>
        <w:spacing w:before="240"/>
        <w:ind w:firstLine="540"/>
        <w:jc w:val="both"/>
      </w:pPr>
      <w:r>
        <w:t>и) фамилия, имя, отчество (при наличии) и должность лечащего врача, контактный телефон (при наличии).</w:t>
      </w:r>
    </w:p>
    <w:p w14:paraId="304C0819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20. Выписка из медицинских документов содержит диагноз заболевания (состояния) и его код по </w:t>
      </w:r>
      <w:hyperlink r:id="rId28" w:tooltip="Ссылка на КонсультантПлюс">
        <w:r>
          <w:rPr>
            <w:color w:val="0000FF"/>
          </w:rPr>
          <w:t>МКБ</w:t>
        </w:r>
      </w:hyperlink>
      <w:r>
        <w:t xml:space="preserve">, сведения о состоянии здоровья пациента, результатах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помощи, рекомендации о необходимости оказания специализированной медицинской помощи с указанием формы (плановая) и условий ее оказания (в дневном стационаре или </w:t>
      </w:r>
      <w:r>
        <w:lastRenderedPageBreak/>
        <w:t>стационарно).</w:t>
      </w:r>
    </w:p>
    <w:p w14:paraId="6FDF7814" w14:textId="77777777" w:rsidR="000B5BE9" w:rsidRDefault="00000000">
      <w:pPr>
        <w:pStyle w:val="ConsPlusNormal0"/>
        <w:spacing w:before="240"/>
        <w:ind w:firstLine="540"/>
        <w:jc w:val="both"/>
      </w:pPr>
      <w:r>
        <w:t xml:space="preserve">21. Направление пациентов в медицинские организации, функции и полномочия учредителей в отношении которых осуществляет Правительство Российской Федерации или федеральные органы исполнительной власти, для оказания специализированной, в том числе высокотехнологичной, медицинской помощи в соответствии с едиными требованиями базовой программы обязательного медицинского страхования осуществляется в соответствии с </w:t>
      </w:r>
      <w:hyperlink r:id="rId29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Порядком</w:t>
        </w:r>
      </w:hyperlink>
      <w:r>
        <w:t xml:space="preserve">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Министерства здравоохранения Российской Федерации от 23 декабря 2020 г. N 1363н &lt;7&gt;.</w:t>
      </w:r>
    </w:p>
    <w:p w14:paraId="6B0E7EAA" w14:textId="77777777" w:rsidR="000B5BE9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61E3313" w14:textId="77777777" w:rsidR="000B5BE9" w:rsidRDefault="00000000">
      <w:pPr>
        <w:pStyle w:val="ConsPlusNormal0"/>
        <w:spacing w:before="240"/>
        <w:ind w:firstLine="540"/>
        <w:jc w:val="both"/>
      </w:pPr>
      <w:r>
        <w:t>&lt;7&gt; Зарегистрирован Министерством юстиции Российской Федерации 29 декабря 2020 г., регистрационный N 61884.</w:t>
      </w:r>
    </w:p>
    <w:p w14:paraId="6F9A285B" w14:textId="77777777" w:rsidR="000B5BE9" w:rsidRDefault="000B5BE9">
      <w:pPr>
        <w:pStyle w:val="ConsPlusNormal0"/>
        <w:ind w:firstLine="540"/>
        <w:jc w:val="both"/>
      </w:pPr>
    </w:p>
    <w:p w14:paraId="080B1DB4" w14:textId="77777777" w:rsidR="000B5BE9" w:rsidRDefault="00000000">
      <w:pPr>
        <w:pStyle w:val="ConsPlusNormal0"/>
        <w:ind w:firstLine="540"/>
        <w:jc w:val="both"/>
      </w:pPr>
      <w:r>
        <w:t xml:space="preserve">Направление пациентов,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медицинских организациях, подведомственных федеральным органам исполнительной власти, осуществляется в соответствии с </w:t>
      </w:r>
      <w:hyperlink r:id="rId30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&lt;8&gt;.</w:t>
      </w:r>
    </w:p>
    <w:p w14:paraId="2D7F3292" w14:textId="77777777" w:rsidR="000B5BE9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3C3DD04" w14:textId="77777777" w:rsidR="000B5BE9" w:rsidRDefault="00000000">
      <w:pPr>
        <w:pStyle w:val="ConsPlusNormal0"/>
        <w:spacing w:before="240"/>
        <w:ind w:firstLine="540"/>
        <w:jc w:val="both"/>
      </w:pPr>
      <w:r>
        <w:t>&lt;8&gt;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 и от 4 августа 2022 г. N 528н (зарегистрирован Министерством юстиции Российской Федерации 1 сентября 2022 г., регистрационный N 69885).</w:t>
      </w:r>
    </w:p>
    <w:p w14:paraId="0C028AFE" w14:textId="77777777" w:rsidR="000B5BE9" w:rsidRDefault="000B5BE9">
      <w:pPr>
        <w:pStyle w:val="ConsPlusNormal0"/>
        <w:ind w:firstLine="540"/>
        <w:jc w:val="both"/>
      </w:pPr>
    </w:p>
    <w:p w14:paraId="589AF003" w14:textId="77777777" w:rsidR="000B5BE9" w:rsidRDefault="00000000">
      <w:pPr>
        <w:pStyle w:val="ConsPlusNormal0"/>
        <w:ind w:firstLine="540"/>
        <w:jc w:val="both"/>
      </w:pPr>
      <w:r>
        <w:t xml:space="preserve">22.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</w:t>
      </w:r>
      <w:hyperlink r:id="rId31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порядке</w:t>
        </w:r>
      </w:hyperlink>
      <w:r>
        <w:t xml:space="preserve">, установленном в соответствии с </w:t>
      </w:r>
      <w:hyperlink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8 статьи 34</w:t>
        </w:r>
      </w:hyperlink>
      <w:r>
        <w:t xml:space="preserve"> Федерального закона N 323-ФЗ.</w:t>
      </w:r>
    </w:p>
    <w:p w14:paraId="4AF696B4" w14:textId="77777777" w:rsidR="000B5BE9" w:rsidRDefault="000B5BE9">
      <w:pPr>
        <w:pStyle w:val="ConsPlusNormal0"/>
        <w:jc w:val="both"/>
      </w:pPr>
    </w:p>
    <w:p w14:paraId="71005BA4" w14:textId="77777777" w:rsidR="000B5BE9" w:rsidRDefault="000B5BE9">
      <w:pPr>
        <w:pStyle w:val="ConsPlusNormal0"/>
        <w:jc w:val="both"/>
      </w:pPr>
    </w:p>
    <w:p w14:paraId="35C8A421" w14:textId="77777777" w:rsidR="000B5BE9" w:rsidRDefault="000B5BE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5BE9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C003" w14:textId="77777777" w:rsidR="005D2C6B" w:rsidRDefault="005D2C6B">
      <w:r>
        <w:separator/>
      </w:r>
    </w:p>
  </w:endnote>
  <w:endnote w:type="continuationSeparator" w:id="0">
    <w:p w14:paraId="239CFB6F" w14:textId="77777777" w:rsidR="005D2C6B" w:rsidRDefault="005D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ACD8" w14:textId="77777777" w:rsidR="000B5BE9" w:rsidRDefault="000B5BE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5BE9" w14:paraId="255FFE0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869B61B" w14:textId="77777777" w:rsidR="000B5BE9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A7C0944" w14:textId="77777777" w:rsidR="000B5BE9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37C5F48" w14:textId="77777777" w:rsidR="000B5BE9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EA07D0C" w14:textId="77777777" w:rsidR="000B5BE9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F96A" w14:textId="77777777" w:rsidR="000B5BE9" w:rsidRDefault="000B5BE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5BE9" w14:paraId="4219A56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21B1360" w14:textId="77777777" w:rsidR="000B5BE9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3C328BC" w14:textId="77777777" w:rsidR="000B5BE9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0FE97FE" w14:textId="77777777" w:rsidR="000B5BE9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CEBD1E9" w14:textId="77777777" w:rsidR="000B5BE9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81F9" w14:textId="77777777" w:rsidR="005D2C6B" w:rsidRDefault="005D2C6B">
      <w:r>
        <w:separator/>
      </w:r>
    </w:p>
  </w:footnote>
  <w:footnote w:type="continuationSeparator" w:id="0">
    <w:p w14:paraId="3C396926" w14:textId="77777777" w:rsidR="005D2C6B" w:rsidRDefault="005D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0B5BE9" w14:paraId="46AE94B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F283083" w14:textId="77777777" w:rsidR="000B5BE9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185н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специализированной, в том числе вы...</w:t>
          </w:r>
        </w:p>
      </w:tc>
      <w:tc>
        <w:tcPr>
          <w:tcW w:w="2300" w:type="pct"/>
          <w:vAlign w:val="center"/>
        </w:tcPr>
        <w:p w14:paraId="33D9D434" w14:textId="77777777" w:rsidR="000B5BE9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14:paraId="328C6223" w14:textId="77777777" w:rsidR="000B5BE9" w:rsidRDefault="000B5BE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E9DA5E4" w14:textId="77777777" w:rsidR="000B5BE9" w:rsidRDefault="000B5BE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B5BE9" w14:paraId="7E61310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BA2D7D1" w14:textId="77777777" w:rsidR="000B5BE9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185н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специализированной, в том числе вы...</w:t>
          </w:r>
        </w:p>
      </w:tc>
      <w:tc>
        <w:tcPr>
          <w:tcW w:w="2300" w:type="pct"/>
          <w:vAlign w:val="center"/>
        </w:tcPr>
        <w:p w14:paraId="713E4EC8" w14:textId="77777777" w:rsidR="000B5BE9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14:paraId="71A31323" w14:textId="77777777" w:rsidR="000B5BE9" w:rsidRDefault="000B5BE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222313" w14:textId="77777777" w:rsidR="000B5BE9" w:rsidRDefault="000B5BE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E9"/>
    <w:rsid w:val="000B5BE9"/>
    <w:rsid w:val="00202D51"/>
    <w:rsid w:val="005D2C6B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8858"/>
  <w15:docId w15:val="{7C63E400-0334-40A1-8B94-45B13EAD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2639&amp;date=16.09.2025&amp;dst=843&amp;field=134" TargetMode="External"/><Relationship Id="rId18" Type="http://schemas.openxmlformats.org/officeDocument/2006/relationships/hyperlink" Target="https://login.consultant.ru/link/?req=doc&amp;base=LAW&amp;n=502639&amp;date=16.09.2025&amp;dst=352&amp;field=134" TargetMode="External"/><Relationship Id="rId26" Type="http://schemas.openxmlformats.org/officeDocument/2006/relationships/hyperlink" Target="https://login.consultant.ru/link/?req=doc&amp;base=LAW&amp;n=502639&amp;date=16.09.2025&amp;dst=61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8721&amp;date=16.09.2025&amp;dst=22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38511&amp;date=16.09.2025" TargetMode="External"/><Relationship Id="rId17" Type="http://schemas.openxmlformats.org/officeDocument/2006/relationships/hyperlink" Target="https://login.consultant.ru/link/?req=doc&amp;base=LAW&amp;n=141711&amp;date=16.09.2025&amp;dst=100014&amp;field=134" TargetMode="External"/><Relationship Id="rId25" Type="http://schemas.openxmlformats.org/officeDocument/2006/relationships/hyperlink" Target="https://login.consultant.ru/link/?req=doc&amp;base=LAW&amp;n=502639&amp;date=16.09.2025&amp;dst=100281&amp;field=13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ate=16.09.2025&amp;dst=100123&amp;field=134" TargetMode="External"/><Relationship Id="rId20" Type="http://schemas.openxmlformats.org/officeDocument/2006/relationships/hyperlink" Target="https://login.consultant.ru/link/?req=doc&amp;base=LAW&amp;n=502639&amp;date=16.09.2025&amp;dst=783&amp;field=134" TargetMode="External"/><Relationship Id="rId29" Type="http://schemas.openxmlformats.org/officeDocument/2006/relationships/hyperlink" Target="https://login.consultant.ru/link/?req=doc&amp;base=LAW&amp;n=372736&amp;date=16.09.2025&amp;dst=10001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85947&amp;date=16.09.2025" TargetMode="External"/><Relationship Id="rId24" Type="http://schemas.openxmlformats.org/officeDocument/2006/relationships/hyperlink" Target="https://login.consultant.ru/link/?req=doc&amp;base=LAW&amp;n=502639&amp;date=16.09.2025&amp;dst=100279&amp;field=134" TargetMode="External"/><Relationship Id="rId32" Type="http://schemas.openxmlformats.org/officeDocument/2006/relationships/hyperlink" Target="https://login.consultant.ru/link/?req=doc&amp;base=LAW&amp;n=502639&amp;date=16.09.2025&amp;dst=228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41711&amp;date=16.09.2025&amp;dst=100003&amp;field=134" TargetMode="External"/><Relationship Id="rId23" Type="http://schemas.openxmlformats.org/officeDocument/2006/relationships/hyperlink" Target="https://login.consultant.ru/link/?req=doc&amp;base=LAW&amp;n=502639&amp;date=16.09.2025&amp;dst=100258&amp;field=134" TargetMode="External"/><Relationship Id="rId28" Type="http://schemas.openxmlformats.org/officeDocument/2006/relationships/hyperlink" Target="https://login.consultant.ru/link/?req=doc&amp;base=EXP&amp;n=763941&amp;date=16.09.2025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6613&amp;date=16.09.2025&amp;dst=130&amp;field=134" TargetMode="External"/><Relationship Id="rId19" Type="http://schemas.openxmlformats.org/officeDocument/2006/relationships/hyperlink" Target="https://login.consultant.ru/link/?req=doc&amp;base=LAW&amp;n=502639&amp;date=16.09.2025&amp;dst=100253&amp;field=134" TargetMode="External"/><Relationship Id="rId31" Type="http://schemas.openxmlformats.org/officeDocument/2006/relationships/hyperlink" Target="https://login.consultant.ru/link/?req=doc&amp;base=LAW&amp;n=506075&amp;date=16.09.2025&amp;dst=1000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639&amp;date=16.09.2025&amp;dst=353&amp;field=134" TargetMode="External"/><Relationship Id="rId14" Type="http://schemas.openxmlformats.org/officeDocument/2006/relationships/hyperlink" Target="https://login.consultant.ru/link/?req=doc&amp;base=LAW&amp;n=502639&amp;date=16.09.2025&amp;dst=101149&amp;field=134" TargetMode="External"/><Relationship Id="rId22" Type="http://schemas.openxmlformats.org/officeDocument/2006/relationships/hyperlink" Target="https://login.consultant.ru/link/?req=doc&amp;base=EXP&amp;n=763941&amp;date=16.09.2025" TargetMode="External"/><Relationship Id="rId27" Type="http://schemas.openxmlformats.org/officeDocument/2006/relationships/hyperlink" Target="https://login.consultant.ru/link/?req=doc&amp;base=EXP&amp;n=763941&amp;date=16.09.2025" TargetMode="External"/><Relationship Id="rId30" Type="http://schemas.openxmlformats.org/officeDocument/2006/relationships/hyperlink" Target="https://login.consultant.ru/link/?req=doc&amp;base=LAW&amp;n=425761&amp;date=16.09.2025&amp;dst=100012&amp;field=134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3762</Words>
  <Characters>21449</Characters>
  <Application>Microsoft Office Word</Application>
  <DocSecurity>0</DocSecurity>
  <Lines>178</Lines>
  <Paragraphs>50</Paragraphs>
  <ScaleCrop>false</ScaleCrop>
  <Company>КонсультантПлюс Версия 4024.00.50</Company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185н
"Об утверждении положения об организации специализированной, в том числе высокотехнологичной, медицинской помощи"
(Зарегистрировано в Минюсте России 23.05.2025 N 82316)</dc:title>
  <dc:creator>Елена Белогородцева</dc:creator>
  <cp:lastModifiedBy>Елена Белогородцева</cp:lastModifiedBy>
  <cp:revision>2</cp:revision>
  <dcterms:created xsi:type="dcterms:W3CDTF">2025-09-16T08:34:00Z</dcterms:created>
  <dcterms:modified xsi:type="dcterms:W3CDTF">2025-09-16T08:34:00Z</dcterms:modified>
</cp:coreProperties>
</file>